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63E" w:rsidRDefault="00864D56" w:rsidP="00056A7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DTP</w:t>
      </w:r>
      <w:r w:rsidR="00E60557" w:rsidRPr="00E60557">
        <w:rPr>
          <w:rFonts w:ascii="Arial" w:hAnsi="Arial" w:cs="Arial"/>
          <w:b/>
          <w:sz w:val="20"/>
          <w:szCs w:val="20"/>
        </w:rPr>
        <w:t xml:space="preserve">: </w:t>
      </w:r>
      <w:bookmarkStart w:id="0" w:name="_GoBack"/>
      <w:r w:rsidR="00E60557" w:rsidRPr="00E60557">
        <w:rPr>
          <w:rFonts w:ascii="Arial" w:hAnsi="Arial" w:cs="Arial"/>
          <w:b/>
          <w:sz w:val="20"/>
          <w:szCs w:val="20"/>
        </w:rPr>
        <w:t xml:space="preserve">Extraordinary General Mandate 2020 </w:t>
      </w:r>
      <w:bookmarkEnd w:id="0"/>
    </w:p>
    <w:p w:rsidR="00E60557" w:rsidRDefault="00E60557" w:rsidP="00056A7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60557" w:rsidRDefault="00E60557" w:rsidP="00056A7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0557">
        <w:rPr>
          <w:rFonts w:ascii="Arial" w:hAnsi="Arial" w:cs="Arial"/>
          <w:sz w:val="20"/>
          <w:szCs w:val="20"/>
        </w:rPr>
        <w:t>On</w:t>
      </w:r>
      <w:r w:rsidR="00767977">
        <w:rPr>
          <w:rFonts w:ascii="Arial" w:hAnsi="Arial" w:cs="Arial"/>
          <w:sz w:val="20"/>
          <w:szCs w:val="20"/>
        </w:rPr>
        <w:t xml:space="preserve"> </w:t>
      </w:r>
      <w:r w:rsidR="00232F2E">
        <w:rPr>
          <w:rFonts w:ascii="Arial" w:hAnsi="Arial" w:cs="Arial"/>
          <w:sz w:val="20"/>
          <w:szCs w:val="20"/>
        </w:rPr>
        <w:t xml:space="preserve">14 Oct </w:t>
      </w:r>
      <w:r>
        <w:rPr>
          <w:rFonts w:ascii="Arial" w:hAnsi="Arial" w:cs="Arial"/>
          <w:sz w:val="20"/>
          <w:szCs w:val="20"/>
        </w:rPr>
        <w:t>2020</w:t>
      </w:r>
      <w:r w:rsidRPr="00E60557">
        <w:rPr>
          <w:rFonts w:ascii="Arial" w:hAnsi="Arial" w:cs="Arial"/>
          <w:sz w:val="20"/>
          <w:szCs w:val="20"/>
        </w:rPr>
        <w:t xml:space="preserve">, </w:t>
      </w:r>
      <w:r w:rsidR="00864D56" w:rsidRPr="00864D56">
        <w:rPr>
          <w:rFonts w:ascii="Arial" w:hAnsi="Arial" w:cs="Arial"/>
          <w:sz w:val="20"/>
          <w:szCs w:val="20"/>
        </w:rPr>
        <w:t xml:space="preserve">Ha </w:t>
      </w:r>
      <w:proofErr w:type="spellStart"/>
      <w:r w:rsidR="00864D56" w:rsidRPr="00864D56">
        <w:rPr>
          <w:rFonts w:ascii="Arial" w:hAnsi="Arial" w:cs="Arial"/>
          <w:sz w:val="20"/>
          <w:szCs w:val="20"/>
        </w:rPr>
        <w:t>Noi</w:t>
      </w:r>
      <w:proofErr w:type="spellEnd"/>
      <w:r w:rsidR="00864D56" w:rsidRPr="00864D56">
        <w:rPr>
          <w:rFonts w:ascii="Arial" w:hAnsi="Arial" w:cs="Arial"/>
          <w:sz w:val="20"/>
          <w:szCs w:val="20"/>
        </w:rPr>
        <w:t xml:space="preserve"> CPC1 Pharmaceutical Joint Stock Company</w:t>
      </w:r>
      <w:r w:rsidR="00864D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announced the Extraordinary General Mandate 2020</w:t>
      </w:r>
      <w:r w:rsidR="00864D56">
        <w:rPr>
          <w:rFonts w:ascii="Arial" w:hAnsi="Arial" w:cs="Arial"/>
          <w:sz w:val="20"/>
          <w:szCs w:val="20"/>
        </w:rPr>
        <w:t xml:space="preserve"> No. 2472</w:t>
      </w:r>
      <w:r w:rsidR="00232F2E">
        <w:rPr>
          <w:rFonts w:ascii="Arial" w:hAnsi="Arial" w:cs="Arial"/>
          <w:sz w:val="20"/>
          <w:szCs w:val="20"/>
        </w:rPr>
        <w:t>/</w:t>
      </w:r>
      <w:r w:rsidR="00864D56">
        <w:rPr>
          <w:rFonts w:ascii="Arial" w:hAnsi="Arial" w:cs="Arial"/>
          <w:sz w:val="20"/>
          <w:szCs w:val="20"/>
        </w:rPr>
        <w:t>2020/</w:t>
      </w:r>
      <w:r w:rsidR="00232F2E">
        <w:rPr>
          <w:rFonts w:ascii="Arial" w:hAnsi="Arial" w:cs="Arial"/>
          <w:sz w:val="20"/>
          <w:szCs w:val="20"/>
        </w:rPr>
        <w:t>NQ-DHDCD</w:t>
      </w:r>
      <w:r>
        <w:rPr>
          <w:rFonts w:ascii="Arial" w:hAnsi="Arial" w:cs="Arial"/>
          <w:sz w:val="20"/>
          <w:szCs w:val="20"/>
        </w:rPr>
        <w:t xml:space="preserve"> as follows:</w:t>
      </w:r>
    </w:p>
    <w:p w:rsidR="00E60557" w:rsidRDefault="00E60557" w:rsidP="00056A7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2186" w:rsidRDefault="00E60557" w:rsidP="00056A7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</w:t>
      </w:r>
      <w:r w:rsidR="00232F2E">
        <w:rPr>
          <w:rFonts w:ascii="Arial" w:hAnsi="Arial" w:cs="Arial"/>
          <w:sz w:val="20"/>
          <w:szCs w:val="20"/>
        </w:rPr>
        <w:t xml:space="preserve">Approve </w:t>
      </w:r>
      <w:r w:rsidR="00864D56">
        <w:rPr>
          <w:rFonts w:ascii="Arial" w:hAnsi="Arial" w:cs="Arial"/>
          <w:sz w:val="20"/>
          <w:szCs w:val="20"/>
        </w:rPr>
        <w:t>plan on increase in charter capital as follows:</w:t>
      </w:r>
    </w:p>
    <w:p w:rsidR="00864D56" w:rsidRDefault="00864D56" w:rsidP="00056A73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Information on the issue:</w:t>
      </w:r>
    </w:p>
    <w:p w:rsidR="00864D56" w:rsidRDefault="00864D56" w:rsidP="00056A7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Stock name: Shares of </w:t>
      </w:r>
      <w:r w:rsidRPr="00864D56">
        <w:rPr>
          <w:rFonts w:ascii="Arial" w:hAnsi="Arial" w:cs="Arial"/>
          <w:sz w:val="20"/>
          <w:szCs w:val="20"/>
        </w:rPr>
        <w:t xml:space="preserve">Ha </w:t>
      </w:r>
      <w:proofErr w:type="spellStart"/>
      <w:r w:rsidRPr="00864D56">
        <w:rPr>
          <w:rFonts w:ascii="Arial" w:hAnsi="Arial" w:cs="Arial"/>
          <w:sz w:val="20"/>
          <w:szCs w:val="20"/>
        </w:rPr>
        <w:t>Noi</w:t>
      </w:r>
      <w:proofErr w:type="spellEnd"/>
      <w:r w:rsidRPr="00864D56">
        <w:rPr>
          <w:rFonts w:ascii="Arial" w:hAnsi="Arial" w:cs="Arial"/>
          <w:sz w:val="20"/>
          <w:szCs w:val="20"/>
        </w:rPr>
        <w:t xml:space="preserve"> CPC1 Pharmaceutical Joint Stock Company</w:t>
      </w:r>
    </w:p>
    <w:p w:rsidR="00864D56" w:rsidRDefault="00864D56" w:rsidP="00056A7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Stock code: DTP</w:t>
      </w:r>
    </w:p>
    <w:p w:rsidR="00864D56" w:rsidRDefault="00864D56" w:rsidP="00056A7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Stock type: common stock</w:t>
      </w:r>
    </w:p>
    <w:p w:rsidR="00864D56" w:rsidRDefault="00864D56" w:rsidP="00056A7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 value: VND 10,000/share</w:t>
      </w:r>
    </w:p>
    <w:p w:rsidR="00864D56" w:rsidRDefault="00864D56" w:rsidP="00056A7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 of outstanding shares: 12,171,782 shares</w:t>
      </w:r>
    </w:p>
    <w:p w:rsidR="00864D56" w:rsidRDefault="00864D56" w:rsidP="00056A7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 of shares expected to issue additionally: 4,057,260 shares</w:t>
      </w:r>
    </w:p>
    <w:p w:rsidR="00864D56" w:rsidRPr="00864D56" w:rsidRDefault="00864D56" w:rsidP="00056A7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Value of shares </w:t>
      </w:r>
      <w:r>
        <w:rPr>
          <w:rFonts w:ascii="Arial" w:hAnsi="Arial" w:cs="Arial"/>
          <w:sz w:val="20"/>
          <w:szCs w:val="20"/>
        </w:rPr>
        <w:t>expected to issue additionally</w:t>
      </w:r>
      <w:r>
        <w:rPr>
          <w:rFonts w:ascii="Arial" w:hAnsi="Arial" w:cs="Arial"/>
          <w:sz w:val="20"/>
          <w:szCs w:val="20"/>
        </w:rPr>
        <w:t>: VND 40,572,600,000</w:t>
      </w:r>
    </w:p>
    <w:p w:rsidR="00550096" w:rsidRDefault="00864D56" w:rsidP="00056A7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Expected number of outstanding shares after the issue: 16,229,042 shares</w:t>
      </w:r>
    </w:p>
    <w:p w:rsidR="00864D56" w:rsidRDefault="00864D56" w:rsidP="00056A7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Charter capital after the issue: VND 162,290,420,000 </w:t>
      </w:r>
    </w:p>
    <w:p w:rsidR="00864D56" w:rsidRDefault="00864D56" w:rsidP="00056A73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Issue method: </w:t>
      </w:r>
    </w:p>
    <w:p w:rsidR="00864D56" w:rsidRDefault="00864D56" w:rsidP="00056A7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Subject of the issue: Shareholders in the list made by Vietnam Depository Centre on the record date.</w:t>
      </w:r>
    </w:p>
    <w:p w:rsidR="00864D56" w:rsidRDefault="00864D56" w:rsidP="00056A7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Exercise rate: 3:1 (Shareholders are entitled to buy 1 new share for every 3 shares they own)</w:t>
      </w:r>
    </w:p>
    <w:p w:rsidR="00864D56" w:rsidRDefault="00864D56" w:rsidP="00056A7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Issue price: VND 11,000/share</w:t>
      </w:r>
    </w:p>
    <w:p w:rsidR="00056A73" w:rsidRDefault="00864D56" w:rsidP="00056A7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Handling odd share and undistributed share: Odd share</w:t>
      </w:r>
      <w:r w:rsidR="00056A73">
        <w:rPr>
          <w:rFonts w:ascii="Arial" w:hAnsi="Arial" w:cs="Arial"/>
          <w:sz w:val="20"/>
          <w:szCs w:val="20"/>
        </w:rPr>
        <w:t xml:space="preserve"> and undistributed shares will be cancelled.</w:t>
      </w:r>
    </w:p>
    <w:p w:rsidR="00056A73" w:rsidRDefault="00056A73" w:rsidP="00056A7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Expected issue time: in Quarter IV/2020, after getting approval of State Securities Committee </w:t>
      </w:r>
    </w:p>
    <w:p w:rsidR="00864D56" w:rsidRDefault="00056A73" w:rsidP="00056A7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Depository and trading registration</w:t>
      </w:r>
      <w:r w:rsidR="003156E9">
        <w:rPr>
          <w:rFonts w:ascii="Arial" w:hAnsi="Arial" w:cs="Arial"/>
          <w:sz w:val="20"/>
          <w:szCs w:val="20"/>
        </w:rPr>
        <w:t xml:space="preserve"> of share</w:t>
      </w:r>
      <w:r>
        <w:rPr>
          <w:rFonts w:ascii="Arial" w:hAnsi="Arial" w:cs="Arial"/>
          <w:sz w:val="20"/>
          <w:szCs w:val="20"/>
        </w:rPr>
        <w:t xml:space="preserve">: Shares in the issue will be deposited at Securities Depository Center and registered for trading on Hanoi Stock Exchange according to the Law. </w:t>
      </w:r>
      <w:r w:rsidR="00864D56" w:rsidRPr="00864D56">
        <w:rPr>
          <w:rFonts w:ascii="Arial" w:hAnsi="Arial" w:cs="Arial"/>
          <w:sz w:val="20"/>
          <w:szCs w:val="20"/>
        </w:rPr>
        <w:t xml:space="preserve"> </w:t>
      </w:r>
    </w:p>
    <w:p w:rsidR="00056A73" w:rsidRPr="00864D56" w:rsidRDefault="00056A73" w:rsidP="00056A7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 for using proceeds from the issue: Total expected proceeds: VND 40,572,600,000. It will be used to invest in equipment and machine for production activities of the Company in the period of 2020-2025. </w:t>
      </w:r>
    </w:p>
    <w:sectPr w:rsidR="00056A73" w:rsidRPr="00864D56" w:rsidSect="00595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F69E4"/>
    <w:multiLevelType w:val="multilevel"/>
    <w:tmpl w:val="50E6F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9FE0C55"/>
    <w:multiLevelType w:val="hybridMultilevel"/>
    <w:tmpl w:val="C5C22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76E46"/>
    <w:multiLevelType w:val="hybridMultilevel"/>
    <w:tmpl w:val="743EF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C3E12"/>
    <w:multiLevelType w:val="hybridMultilevel"/>
    <w:tmpl w:val="DD9C562A"/>
    <w:lvl w:ilvl="0" w:tplc="92368CC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E2F0D"/>
    <w:multiLevelType w:val="hybridMultilevel"/>
    <w:tmpl w:val="5FBC07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57"/>
    <w:rsid w:val="00015B16"/>
    <w:rsid w:val="00056A73"/>
    <w:rsid w:val="00160E94"/>
    <w:rsid w:val="001D7DDF"/>
    <w:rsid w:val="00232F2E"/>
    <w:rsid w:val="003156E9"/>
    <w:rsid w:val="00416BF9"/>
    <w:rsid w:val="004610CA"/>
    <w:rsid w:val="00550096"/>
    <w:rsid w:val="0059563E"/>
    <w:rsid w:val="00736FD0"/>
    <w:rsid w:val="00767977"/>
    <w:rsid w:val="008268AC"/>
    <w:rsid w:val="00864D56"/>
    <w:rsid w:val="008E54E5"/>
    <w:rsid w:val="00B72186"/>
    <w:rsid w:val="00DB24DC"/>
    <w:rsid w:val="00E6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1FA41"/>
  <w15:docId w15:val="{01088E23-1014-4137-88AB-0081316D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Bui Thanh Hai</cp:lastModifiedBy>
  <cp:revision>2</cp:revision>
  <dcterms:created xsi:type="dcterms:W3CDTF">2020-10-22T09:34:00Z</dcterms:created>
  <dcterms:modified xsi:type="dcterms:W3CDTF">2020-10-22T09:34:00Z</dcterms:modified>
</cp:coreProperties>
</file>